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20" w:rsidRDefault="008655A7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Auditorium Acoustics</w:t>
      </w:r>
      <w:r w:rsidR="0031752C" w:rsidRPr="0031752C">
        <w:rPr>
          <w:rFonts w:ascii="Garamond" w:hAnsi="Garamond"/>
          <w:b/>
          <w:sz w:val="32"/>
          <w:szCs w:val="32"/>
        </w:rPr>
        <w:t xml:space="preserve"> class exercise</w:t>
      </w:r>
      <w:r w:rsidR="00C31E29" w:rsidRPr="0031752C">
        <w:rPr>
          <w:rFonts w:ascii="Garamond" w:hAnsi="Garamond"/>
          <w:b/>
          <w:sz w:val="32"/>
          <w:szCs w:val="32"/>
        </w:rPr>
        <w:tab/>
      </w:r>
      <w:r w:rsidR="00C31E29">
        <w:rPr>
          <w:rFonts w:ascii="Garamond" w:hAnsi="Garamond"/>
          <w:sz w:val="32"/>
          <w:szCs w:val="32"/>
        </w:rPr>
        <w:tab/>
      </w:r>
      <w:r w:rsidR="00EE5F64">
        <w:rPr>
          <w:rFonts w:ascii="Garamond" w:hAnsi="Garamond"/>
          <w:b/>
          <w:sz w:val="32"/>
          <w:szCs w:val="32"/>
        </w:rPr>
        <w:tab/>
      </w:r>
      <w:r w:rsidR="00EE5F64">
        <w:rPr>
          <w:rFonts w:ascii="Garamond" w:hAnsi="Garamond"/>
          <w:sz w:val="32"/>
          <w:szCs w:val="32"/>
        </w:rPr>
        <w:t>Science of Acoustics</w:t>
      </w:r>
    </w:p>
    <w:p w:rsidR="0031752C" w:rsidRPr="008655A7" w:rsidRDefault="008655A7" w:rsidP="0031752C">
      <w:pPr>
        <w:rPr>
          <w:sz w:val="24"/>
          <w:szCs w:val="24"/>
        </w:rPr>
      </w:pPr>
      <w:r w:rsidRPr="008655A7">
        <w:rPr>
          <w:sz w:val="24"/>
          <w:szCs w:val="24"/>
        </w:rPr>
        <w:t xml:space="preserve">A room has height of 30 feet and floor dimensions 25 x 40 feet.  The ceiling is made of acoustical board, the back </w:t>
      </w:r>
      <w:r>
        <w:rPr>
          <w:sz w:val="24"/>
          <w:szCs w:val="24"/>
        </w:rPr>
        <w:t xml:space="preserve">(25’ wide) </w:t>
      </w:r>
      <w:r w:rsidRPr="008655A7">
        <w:rPr>
          <w:sz w:val="24"/>
          <w:szCs w:val="24"/>
        </w:rPr>
        <w:t xml:space="preserve">is covered in curtains, both sides </w:t>
      </w:r>
      <w:r>
        <w:rPr>
          <w:sz w:val="24"/>
          <w:szCs w:val="24"/>
        </w:rPr>
        <w:t xml:space="preserve">(the 40’ sides) </w:t>
      </w:r>
      <w:r w:rsidRPr="008655A7">
        <w:rPr>
          <w:sz w:val="24"/>
          <w:szCs w:val="24"/>
        </w:rPr>
        <w:t xml:space="preserve">are plaster, the front </w:t>
      </w:r>
      <w:r>
        <w:rPr>
          <w:sz w:val="24"/>
          <w:szCs w:val="24"/>
        </w:rPr>
        <w:t xml:space="preserve">(25’ wide) </w:t>
      </w:r>
      <w:r w:rsidRPr="008655A7">
        <w:rPr>
          <w:sz w:val="24"/>
          <w:szCs w:val="24"/>
        </w:rPr>
        <w:t>is covered in glass, and the floor is concrete.  At 125 Hz, what’s the reverberation time?</w:t>
      </w:r>
    </w:p>
    <w:p w:rsidR="008655A7" w:rsidRPr="008655A7" w:rsidRDefault="008655A7" w:rsidP="0031752C">
      <w:pPr>
        <w:rPr>
          <w:sz w:val="24"/>
          <w:szCs w:val="24"/>
        </w:rPr>
      </w:pPr>
      <w:r w:rsidRPr="008655A7">
        <w:rPr>
          <w:sz w:val="24"/>
          <w:szCs w:val="24"/>
        </w:rPr>
        <w:t>Draw a diagram of the room and mark its dimensions.</w:t>
      </w:r>
    </w:p>
    <w:p w:rsidR="008655A7" w:rsidRDefault="008655A7" w:rsidP="0031752C">
      <w:pPr>
        <w:rPr>
          <w:rFonts w:ascii="Garamond" w:hAnsi="Garamond"/>
          <w:sz w:val="24"/>
          <w:szCs w:val="24"/>
        </w:rPr>
      </w:pPr>
    </w:p>
    <w:p w:rsidR="008655A7" w:rsidRDefault="008655A7" w:rsidP="0031752C">
      <w:pPr>
        <w:rPr>
          <w:rFonts w:ascii="Garamond" w:hAnsi="Garamond"/>
          <w:sz w:val="24"/>
          <w:szCs w:val="24"/>
        </w:rPr>
      </w:pPr>
    </w:p>
    <w:p w:rsidR="008655A7" w:rsidRDefault="008655A7" w:rsidP="0031752C">
      <w:pPr>
        <w:rPr>
          <w:rFonts w:ascii="Garamond" w:hAnsi="Garamond"/>
          <w:sz w:val="24"/>
          <w:szCs w:val="24"/>
        </w:rPr>
      </w:pPr>
    </w:p>
    <w:p w:rsidR="008655A7" w:rsidRDefault="008655A7" w:rsidP="0031752C">
      <w:pPr>
        <w:rPr>
          <w:rFonts w:ascii="Garamond" w:hAnsi="Garamond"/>
          <w:sz w:val="24"/>
          <w:szCs w:val="24"/>
        </w:rPr>
      </w:pPr>
    </w:p>
    <w:p w:rsidR="008655A7" w:rsidRDefault="008655A7" w:rsidP="0031752C">
      <w:pPr>
        <w:rPr>
          <w:rFonts w:ascii="Garamond" w:hAnsi="Garamond"/>
          <w:sz w:val="24"/>
          <w:szCs w:val="24"/>
        </w:rPr>
      </w:pPr>
    </w:p>
    <w:p w:rsidR="008655A7" w:rsidRDefault="008655A7" w:rsidP="0031752C">
      <w:pPr>
        <w:rPr>
          <w:sz w:val="24"/>
          <w:szCs w:val="24"/>
        </w:rPr>
      </w:pPr>
      <w:r>
        <w:rPr>
          <w:sz w:val="24"/>
          <w:szCs w:val="24"/>
        </w:rPr>
        <w:t>Find the reverberation time, and use this to help.</w:t>
      </w:r>
    </w:p>
    <w:tbl>
      <w:tblPr>
        <w:tblStyle w:val="TableGrid"/>
        <w:tblW w:w="0" w:type="auto"/>
        <w:tblLook w:val="04A0"/>
      </w:tblPr>
      <w:tblGrid>
        <w:gridCol w:w="2390"/>
        <w:gridCol w:w="2390"/>
        <w:gridCol w:w="2390"/>
        <w:gridCol w:w="2390"/>
      </w:tblGrid>
      <w:tr w:rsidR="008655A7">
        <w:trPr>
          <w:trHeight w:val="490"/>
        </w:trPr>
        <w:tc>
          <w:tcPr>
            <w:tcW w:w="2390" w:type="dxa"/>
          </w:tcPr>
          <w:p w:rsidR="008655A7" w:rsidRDefault="008655A7" w:rsidP="00317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Surface</w:t>
            </w:r>
          </w:p>
        </w:tc>
        <w:tc>
          <w:tcPr>
            <w:tcW w:w="2390" w:type="dxa"/>
          </w:tcPr>
          <w:p w:rsidR="008655A7" w:rsidRDefault="008655A7" w:rsidP="00317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in ft</w:t>
            </w:r>
            <w:r w:rsidRPr="008655A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90" w:type="dxa"/>
          </w:tcPr>
          <w:p w:rsidR="008655A7" w:rsidRDefault="008655A7" w:rsidP="00317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Absorption coefficient at 125 Hz</w:t>
            </w:r>
          </w:p>
        </w:tc>
        <w:tc>
          <w:tcPr>
            <w:tcW w:w="2390" w:type="dxa"/>
          </w:tcPr>
          <w:p w:rsidR="008655A7" w:rsidRDefault="008655A7" w:rsidP="00317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Absorption area (sabins)</w:t>
            </w:r>
          </w:p>
        </w:tc>
      </w:tr>
      <w:tr w:rsidR="008655A7">
        <w:trPr>
          <w:trHeight w:val="465"/>
        </w:trPr>
        <w:tc>
          <w:tcPr>
            <w:tcW w:w="2390" w:type="dxa"/>
          </w:tcPr>
          <w:p w:rsidR="008655A7" w:rsidRDefault="008655A7" w:rsidP="00317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Front (glass)</w:t>
            </w:r>
          </w:p>
        </w:tc>
        <w:tc>
          <w:tcPr>
            <w:tcW w:w="2390" w:type="dxa"/>
          </w:tcPr>
          <w:p w:rsidR="008655A7" w:rsidRDefault="008655A7" w:rsidP="0031752C">
            <w:pPr>
              <w:rPr>
                <w:sz w:val="24"/>
                <w:szCs w:val="24"/>
              </w:rPr>
            </w:pPr>
          </w:p>
        </w:tc>
        <w:tc>
          <w:tcPr>
            <w:tcW w:w="2390" w:type="dxa"/>
          </w:tcPr>
          <w:p w:rsidR="008655A7" w:rsidRDefault="008655A7" w:rsidP="00317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0.19</w:t>
            </w:r>
          </w:p>
        </w:tc>
        <w:tc>
          <w:tcPr>
            <w:tcW w:w="2390" w:type="dxa"/>
          </w:tcPr>
          <w:p w:rsidR="008655A7" w:rsidRDefault="008655A7" w:rsidP="0031752C">
            <w:pPr>
              <w:rPr>
                <w:sz w:val="24"/>
                <w:szCs w:val="24"/>
              </w:rPr>
            </w:pPr>
          </w:p>
        </w:tc>
      </w:tr>
      <w:tr w:rsidR="008655A7">
        <w:trPr>
          <w:trHeight w:val="490"/>
        </w:trPr>
        <w:tc>
          <w:tcPr>
            <w:tcW w:w="2390" w:type="dxa"/>
          </w:tcPr>
          <w:p w:rsidR="008655A7" w:rsidRDefault="008655A7" w:rsidP="00317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 (curtains)</w:t>
            </w:r>
          </w:p>
        </w:tc>
        <w:tc>
          <w:tcPr>
            <w:tcW w:w="2390" w:type="dxa"/>
          </w:tcPr>
          <w:p w:rsidR="008655A7" w:rsidRDefault="008655A7" w:rsidP="0031752C">
            <w:pPr>
              <w:rPr>
                <w:sz w:val="24"/>
                <w:szCs w:val="24"/>
              </w:rPr>
            </w:pPr>
          </w:p>
        </w:tc>
        <w:tc>
          <w:tcPr>
            <w:tcW w:w="2390" w:type="dxa"/>
          </w:tcPr>
          <w:p w:rsidR="008655A7" w:rsidRDefault="008655A7" w:rsidP="00317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0.05</w:t>
            </w:r>
          </w:p>
        </w:tc>
        <w:tc>
          <w:tcPr>
            <w:tcW w:w="2390" w:type="dxa"/>
          </w:tcPr>
          <w:p w:rsidR="008655A7" w:rsidRDefault="008655A7" w:rsidP="0031752C">
            <w:pPr>
              <w:rPr>
                <w:sz w:val="24"/>
                <w:szCs w:val="24"/>
              </w:rPr>
            </w:pPr>
          </w:p>
        </w:tc>
      </w:tr>
      <w:tr w:rsidR="008655A7">
        <w:trPr>
          <w:trHeight w:val="465"/>
        </w:trPr>
        <w:tc>
          <w:tcPr>
            <w:tcW w:w="2390" w:type="dxa"/>
          </w:tcPr>
          <w:p w:rsidR="008655A7" w:rsidRDefault="008655A7" w:rsidP="00317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Left wall (plaster)</w:t>
            </w:r>
          </w:p>
        </w:tc>
        <w:tc>
          <w:tcPr>
            <w:tcW w:w="2390" w:type="dxa"/>
          </w:tcPr>
          <w:p w:rsidR="008655A7" w:rsidRDefault="008655A7" w:rsidP="0031752C">
            <w:pPr>
              <w:rPr>
                <w:sz w:val="24"/>
                <w:szCs w:val="24"/>
              </w:rPr>
            </w:pPr>
          </w:p>
        </w:tc>
        <w:tc>
          <w:tcPr>
            <w:tcW w:w="2390" w:type="dxa"/>
          </w:tcPr>
          <w:p w:rsidR="008655A7" w:rsidRDefault="008655A7" w:rsidP="00317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0.11</w:t>
            </w:r>
          </w:p>
        </w:tc>
        <w:tc>
          <w:tcPr>
            <w:tcW w:w="2390" w:type="dxa"/>
          </w:tcPr>
          <w:p w:rsidR="008655A7" w:rsidRDefault="008655A7" w:rsidP="0031752C">
            <w:pPr>
              <w:rPr>
                <w:sz w:val="24"/>
                <w:szCs w:val="24"/>
              </w:rPr>
            </w:pPr>
          </w:p>
        </w:tc>
      </w:tr>
      <w:tr w:rsidR="008655A7">
        <w:trPr>
          <w:trHeight w:val="490"/>
        </w:trPr>
        <w:tc>
          <w:tcPr>
            <w:tcW w:w="2390" w:type="dxa"/>
          </w:tcPr>
          <w:p w:rsidR="008655A7" w:rsidRDefault="008655A7" w:rsidP="00317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Right wall (plaster)</w:t>
            </w:r>
          </w:p>
        </w:tc>
        <w:tc>
          <w:tcPr>
            <w:tcW w:w="2390" w:type="dxa"/>
          </w:tcPr>
          <w:p w:rsidR="008655A7" w:rsidRDefault="008655A7" w:rsidP="0031752C">
            <w:pPr>
              <w:rPr>
                <w:sz w:val="24"/>
                <w:szCs w:val="24"/>
              </w:rPr>
            </w:pPr>
          </w:p>
        </w:tc>
        <w:tc>
          <w:tcPr>
            <w:tcW w:w="2390" w:type="dxa"/>
          </w:tcPr>
          <w:p w:rsidR="008655A7" w:rsidRDefault="008655A7" w:rsidP="00317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0.11</w:t>
            </w:r>
          </w:p>
        </w:tc>
        <w:tc>
          <w:tcPr>
            <w:tcW w:w="2390" w:type="dxa"/>
          </w:tcPr>
          <w:p w:rsidR="008655A7" w:rsidRDefault="008655A7" w:rsidP="0031752C">
            <w:pPr>
              <w:rPr>
                <w:sz w:val="24"/>
                <w:szCs w:val="24"/>
              </w:rPr>
            </w:pPr>
          </w:p>
        </w:tc>
      </w:tr>
      <w:tr w:rsidR="008655A7">
        <w:trPr>
          <w:trHeight w:val="465"/>
        </w:trPr>
        <w:tc>
          <w:tcPr>
            <w:tcW w:w="2390" w:type="dxa"/>
          </w:tcPr>
          <w:p w:rsidR="008655A7" w:rsidRDefault="008655A7" w:rsidP="00317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Ceiling (acoustical board)</w:t>
            </w:r>
          </w:p>
        </w:tc>
        <w:tc>
          <w:tcPr>
            <w:tcW w:w="2390" w:type="dxa"/>
          </w:tcPr>
          <w:p w:rsidR="008655A7" w:rsidRDefault="008655A7" w:rsidP="0031752C">
            <w:pPr>
              <w:rPr>
                <w:sz w:val="24"/>
                <w:szCs w:val="24"/>
              </w:rPr>
            </w:pPr>
          </w:p>
        </w:tc>
        <w:tc>
          <w:tcPr>
            <w:tcW w:w="2390" w:type="dxa"/>
          </w:tcPr>
          <w:p w:rsidR="008655A7" w:rsidRDefault="008655A7" w:rsidP="00317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0.25</w:t>
            </w:r>
          </w:p>
        </w:tc>
        <w:tc>
          <w:tcPr>
            <w:tcW w:w="2390" w:type="dxa"/>
          </w:tcPr>
          <w:p w:rsidR="008655A7" w:rsidRDefault="008655A7" w:rsidP="0031752C">
            <w:pPr>
              <w:rPr>
                <w:sz w:val="24"/>
                <w:szCs w:val="24"/>
              </w:rPr>
            </w:pPr>
          </w:p>
        </w:tc>
      </w:tr>
      <w:tr w:rsidR="008655A7">
        <w:trPr>
          <w:trHeight w:val="490"/>
        </w:trPr>
        <w:tc>
          <w:tcPr>
            <w:tcW w:w="2390" w:type="dxa"/>
          </w:tcPr>
          <w:p w:rsidR="008655A7" w:rsidRDefault="008655A7" w:rsidP="00317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Floor (concrete)</w:t>
            </w:r>
          </w:p>
        </w:tc>
        <w:tc>
          <w:tcPr>
            <w:tcW w:w="2390" w:type="dxa"/>
          </w:tcPr>
          <w:p w:rsidR="008655A7" w:rsidRDefault="008655A7" w:rsidP="0031752C">
            <w:pPr>
              <w:rPr>
                <w:sz w:val="24"/>
                <w:szCs w:val="24"/>
              </w:rPr>
            </w:pPr>
          </w:p>
        </w:tc>
        <w:tc>
          <w:tcPr>
            <w:tcW w:w="2390" w:type="dxa"/>
          </w:tcPr>
          <w:p w:rsidR="008655A7" w:rsidRDefault="008655A7" w:rsidP="00317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</w:t>
            </w:r>
          </w:p>
        </w:tc>
        <w:tc>
          <w:tcPr>
            <w:tcW w:w="2390" w:type="dxa"/>
          </w:tcPr>
          <w:p w:rsidR="008655A7" w:rsidRDefault="008655A7" w:rsidP="0031752C">
            <w:pPr>
              <w:rPr>
                <w:sz w:val="24"/>
                <w:szCs w:val="24"/>
              </w:rPr>
            </w:pPr>
          </w:p>
        </w:tc>
      </w:tr>
    </w:tbl>
    <w:p w:rsidR="008655A7" w:rsidRDefault="008655A7" w:rsidP="0031752C">
      <w:pPr>
        <w:rPr>
          <w:sz w:val="24"/>
          <w:szCs w:val="24"/>
        </w:rPr>
      </w:pPr>
    </w:p>
    <w:p w:rsidR="00A15751" w:rsidRDefault="00A15751" w:rsidP="0031752C">
      <w:pPr>
        <w:rPr>
          <w:sz w:val="24"/>
          <w:szCs w:val="24"/>
        </w:rPr>
      </w:pPr>
      <w:r>
        <w:rPr>
          <w:sz w:val="24"/>
          <w:szCs w:val="24"/>
        </w:rPr>
        <w:t>What is the total absorption area in sabins?</w:t>
      </w:r>
    </w:p>
    <w:p w:rsidR="00A15751" w:rsidRDefault="00A15751" w:rsidP="0031752C">
      <w:pPr>
        <w:rPr>
          <w:sz w:val="24"/>
          <w:szCs w:val="24"/>
        </w:rPr>
      </w:pPr>
    </w:p>
    <w:p w:rsidR="00A15751" w:rsidRDefault="00A15751" w:rsidP="0031752C">
      <w:pPr>
        <w:rPr>
          <w:sz w:val="24"/>
          <w:szCs w:val="24"/>
        </w:rPr>
      </w:pPr>
      <w:r>
        <w:rPr>
          <w:sz w:val="24"/>
          <w:szCs w:val="24"/>
        </w:rPr>
        <w:t>What is the volume of the room?</w:t>
      </w:r>
    </w:p>
    <w:p w:rsidR="00A15751" w:rsidRDefault="00A15751" w:rsidP="0031752C">
      <w:pPr>
        <w:rPr>
          <w:sz w:val="24"/>
          <w:szCs w:val="24"/>
        </w:rPr>
      </w:pPr>
    </w:p>
    <w:p w:rsidR="00A15751" w:rsidRDefault="00A15751" w:rsidP="0031752C">
      <w:pPr>
        <w:rPr>
          <w:sz w:val="24"/>
          <w:szCs w:val="24"/>
        </w:rPr>
      </w:pPr>
      <w:r>
        <w:rPr>
          <w:sz w:val="24"/>
          <w:szCs w:val="24"/>
        </w:rPr>
        <w:t>What is the reverberation time?  Please include the correct units for these last three questions.</w:t>
      </w:r>
    </w:p>
    <w:p w:rsidR="00A15751" w:rsidRDefault="00A15751" w:rsidP="0031752C">
      <w:pPr>
        <w:rPr>
          <w:sz w:val="24"/>
          <w:szCs w:val="24"/>
        </w:rPr>
      </w:pPr>
    </w:p>
    <w:p w:rsidR="00A15751" w:rsidRPr="008655A7" w:rsidRDefault="00A15751" w:rsidP="00A15751">
      <w:pPr>
        <w:rPr>
          <w:sz w:val="24"/>
          <w:szCs w:val="24"/>
        </w:rPr>
      </w:pPr>
      <w:r w:rsidRPr="008655A7">
        <w:rPr>
          <w:sz w:val="24"/>
          <w:szCs w:val="24"/>
        </w:rPr>
        <w:t xml:space="preserve">A room has height of </w:t>
      </w:r>
      <w:r>
        <w:rPr>
          <w:sz w:val="24"/>
          <w:szCs w:val="24"/>
        </w:rPr>
        <w:t>7 m</w:t>
      </w:r>
      <w:r w:rsidRPr="008655A7">
        <w:rPr>
          <w:sz w:val="24"/>
          <w:szCs w:val="24"/>
        </w:rPr>
        <w:t xml:space="preserve"> and floor dimensions </w:t>
      </w:r>
      <w:r>
        <w:rPr>
          <w:sz w:val="24"/>
          <w:szCs w:val="24"/>
        </w:rPr>
        <w:t>15</w:t>
      </w:r>
      <w:r w:rsidRPr="008655A7">
        <w:rPr>
          <w:sz w:val="24"/>
          <w:szCs w:val="24"/>
        </w:rPr>
        <w:t xml:space="preserve"> x </w:t>
      </w:r>
      <w:r>
        <w:rPr>
          <w:sz w:val="24"/>
          <w:szCs w:val="24"/>
        </w:rPr>
        <w:t>2</w:t>
      </w:r>
      <w:r w:rsidRPr="008655A7">
        <w:rPr>
          <w:sz w:val="24"/>
          <w:szCs w:val="24"/>
        </w:rPr>
        <w:t xml:space="preserve">0 </w:t>
      </w:r>
      <w:r>
        <w:rPr>
          <w:sz w:val="24"/>
          <w:szCs w:val="24"/>
        </w:rPr>
        <w:t>meters</w:t>
      </w:r>
      <w:r w:rsidRPr="008655A7">
        <w:rPr>
          <w:sz w:val="24"/>
          <w:szCs w:val="24"/>
        </w:rPr>
        <w:t xml:space="preserve">.  The ceiling is made of acoustical board, the </w:t>
      </w:r>
      <w:r>
        <w:rPr>
          <w:sz w:val="24"/>
          <w:szCs w:val="24"/>
        </w:rPr>
        <w:t xml:space="preserve">front and </w:t>
      </w:r>
      <w:r w:rsidRPr="008655A7">
        <w:rPr>
          <w:sz w:val="24"/>
          <w:szCs w:val="24"/>
        </w:rPr>
        <w:t xml:space="preserve">back </w:t>
      </w:r>
      <w:r>
        <w:rPr>
          <w:sz w:val="24"/>
          <w:szCs w:val="24"/>
        </w:rPr>
        <w:t>(15 m wide) are plywood</w:t>
      </w:r>
      <w:r w:rsidRPr="008655A7">
        <w:rPr>
          <w:sz w:val="24"/>
          <w:szCs w:val="24"/>
        </w:rPr>
        <w:t xml:space="preserve">, both sides </w:t>
      </w:r>
      <w:r>
        <w:rPr>
          <w:sz w:val="24"/>
          <w:szCs w:val="24"/>
        </w:rPr>
        <w:t xml:space="preserve">(the 20 m sides) </w:t>
      </w:r>
      <w:r w:rsidRPr="008655A7">
        <w:rPr>
          <w:sz w:val="24"/>
          <w:szCs w:val="24"/>
        </w:rPr>
        <w:t xml:space="preserve">are </w:t>
      </w:r>
      <w:r>
        <w:rPr>
          <w:sz w:val="24"/>
          <w:szCs w:val="24"/>
        </w:rPr>
        <w:t>brick</w:t>
      </w:r>
      <w:r w:rsidRPr="008655A7">
        <w:rPr>
          <w:sz w:val="24"/>
          <w:szCs w:val="24"/>
        </w:rPr>
        <w:t xml:space="preserve">, and the floor is </w:t>
      </w:r>
      <w:r>
        <w:rPr>
          <w:sz w:val="24"/>
          <w:szCs w:val="24"/>
        </w:rPr>
        <w:t>wood</w:t>
      </w:r>
      <w:r w:rsidRPr="008655A7">
        <w:rPr>
          <w:sz w:val="24"/>
          <w:szCs w:val="24"/>
        </w:rPr>
        <w:t xml:space="preserve">.  At </w:t>
      </w:r>
      <w:r>
        <w:rPr>
          <w:sz w:val="24"/>
          <w:szCs w:val="24"/>
        </w:rPr>
        <w:t>500</w:t>
      </w:r>
      <w:r w:rsidRPr="008655A7">
        <w:rPr>
          <w:sz w:val="24"/>
          <w:szCs w:val="24"/>
        </w:rPr>
        <w:t xml:space="preserve"> Hz, what’s the reverberation time?</w:t>
      </w:r>
    </w:p>
    <w:p w:rsidR="00A15751" w:rsidRPr="008655A7" w:rsidRDefault="00A15751" w:rsidP="00A15751">
      <w:pPr>
        <w:rPr>
          <w:sz w:val="24"/>
          <w:szCs w:val="24"/>
        </w:rPr>
      </w:pPr>
      <w:r w:rsidRPr="008655A7">
        <w:rPr>
          <w:sz w:val="24"/>
          <w:szCs w:val="24"/>
        </w:rPr>
        <w:t>Draw a diagram of the room and mark its dimensions.</w:t>
      </w:r>
    </w:p>
    <w:p w:rsidR="00A15751" w:rsidRDefault="00A15751" w:rsidP="00A15751">
      <w:pPr>
        <w:rPr>
          <w:rFonts w:ascii="Garamond" w:hAnsi="Garamond"/>
          <w:sz w:val="24"/>
          <w:szCs w:val="24"/>
        </w:rPr>
      </w:pPr>
    </w:p>
    <w:p w:rsidR="00A15751" w:rsidRDefault="00A15751" w:rsidP="00A15751">
      <w:pPr>
        <w:rPr>
          <w:rFonts w:ascii="Garamond" w:hAnsi="Garamond"/>
          <w:sz w:val="24"/>
          <w:szCs w:val="24"/>
        </w:rPr>
      </w:pPr>
    </w:p>
    <w:p w:rsidR="00A15751" w:rsidRDefault="00A15751" w:rsidP="00A15751">
      <w:pPr>
        <w:rPr>
          <w:rFonts w:ascii="Garamond" w:hAnsi="Garamond"/>
          <w:sz w:val="24"/>
          <w:szCs w:val="24"/>
        </w:rPr>
      </w:pPr>
    </w:p>
    <w:p w:rsidR="00A15751" w:rsidRDefault="00A15751" w:rsidP="00A15751">
      <w:pPr>
        <w:rPr>
          <w:rFonts w:ascii="Garamond" w:hAnsi="Garamond"/>
          <w:sz w:val="24"/>
          <w:szCs w:val="24"/>
        </w:rPr>
      </w:pPr>
    </w:p>
    <w:p w:rsidR="00A15751" w:rsidRDefault="00A15751" w:rsidP="00A15751">
      <w:pPr>
        <w:rPr>
          <w:rFonts w:ascii="Garamond" w:hAnsi="Garamond"/>
          <w:sz w:val="24"/>
          <w:szCs w:val="24"/>
        </w:rPr>
      </w:pPr>
    </w:p>
    <w:p w:rsidR="00A15751" w:rsidRDefault="00A15751" w:rsidP="00A15751">
      <w:pPr>
        <w:rPr>
          <w:sz w:val="24"/>
          <w:szCs w:val="24"/>
        </w:rPr>
      </w:pPr>
      <w:r>
        <w:rPr>
          <w:sz w:val="24"/>
          <w:szCs w:val="24"/>
        </w:rPr>
        <w:t>Find the reverberation time, and use this to help.</w:t>
      </w:r>
    </w:p>
    <w:tbl>
      <w:tblPr>
        <w:tblStyle w:val="TableGrid"/>
        <w:tblW w:w="0" w:type="auto"/>
        <w:tblLook w:val="04A0"/>
      </w:tblPr>
      <w:tblGrid>
        <w:gridCol w:w="2390"/>
        <w:gridCol w:w="2390"/>
        <w:gridCol w:w="2390"/>
        <w:gridCol w:w="2390"/>
      </w:tblGrid>
      <w:tr w:rsidR="00A15751">
        <w:trPr>
          <w:trHeight w:val="490"/>
        </w:trPr>
        <w:tc>
          <w:tcPr>
            <w:tcW w:w="2390" w:type="dxa"/>
          </w:tcPr>
          <w:p w:rsidR="00A15751" w:rsidRDefault="00A15751" w:rsidP="001E5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Surface</w:t>
            </w:r>
          </w:p>
        </w:tc>
        <w:tc>
          <w:tcPr>
            <w:tcW w:w="2390" w:type="dxa"/>
          </w:tcPr>
          <w:p w:rsidR="00A15751" w:rsidRDefault="00A15751" w:rsidP="00A15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in m</w:t>
            </w:r>
            <w:r w:rsidRPr="008655A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90" w:type="dxa"/>
          </w:tcPr>
          <w:p w:rsidR="00A15751" w:rsidRDefault="00A15751" w:rsidP="00A15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Absorption coefficient at 500 Hz</w:t>
            </w:r>
          </w:p>
        </w:tc>
        <w:tc>
          <w:tcPr>
            <w:tcW w:w="2390" w:type="dxa"/>
          </w:tcPr>
          <w:p w:rsidR="00A15751" w:rsidRDefault="00A15751" w:rsidP="001E5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Absorption area (sabins)</w:t>
            </w:r>
          </w:p>
        </w:tc>
      </w:tr>
      <w:tr w:rsidR="00A15751">
        <w:trPr>
          <w:trHeight w:val="465"/>
        </w:trPr>
        <w:tc>
          <w:tcPr>
            <w:tcW w:w="2390" w:type="dxa"/>
          </w:tcPr>
          <w:p w:rsidR="00A15751" w:rsidRDefault="00A15751" w:rsidP="00A15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Front (plywood)</w:t>
            </w:r>
          </w:p>
        </w:tc>
        <w:tc>
          <w:tcPr>
            <w:tcW w:w="2390" w:type="dxa"/>
          </w:tcPr>
          <w:p w:rsidR="00A15751" w:rsidRDefault="00A15751" w:rsidP="001E5D2C">
            <w:pPr>
              <w:rPr>
                <w:sz w:val="24"/>
                <w:szCs w:val="24"/>
              </w:rPr>
            </w:pPr>
          </w:p>
        </w:tc>
        <w:tc>
          <w:tcPr>
            <w:tcW w:w="2390" w:type="dxa"/>
          </w:tcPr>
          <w:p w:rsidR="00A15751" w:rsidRDefault="00A15751" w:rsidP="001E5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0.17</w:t>
            </w:r>
          </w:p>
        </w:tc>
        <w:tc>
          <w:tcPr>
            <w:tcW w:w="2390" w:type="dxa"/>
          </w:tcPr>
          <w:p w:rsidR="00A15751" w:rsidRDefault="00A15751" w:rsidP="001E5D2C">
            <w:pPr>
              <w:rPr>
                <w:sz w:val="24"/>
                <w:szCs w:val="24"/>
              </w:rPr>
            </w:pPr>
          </w:p>
        </w:tc>
      </w:tr>
      <w:tr w:rsidR="00A15751">
        <w:trPr>
          <w:trHeight w:val="490"/>
        </w:trPr>
        <w:tc>
          <w:tcPr>
            <w:tcW w:w="2390" w:type="dxa"/>
          </w:tcPr>
          <w:p w:rsidR="00A15751" w:rsidRDefault="00A15751" w:rsidP="00A15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 (plywood)</w:t>
            </w:r>
          </w:p>
        </w:tc>
        <w:tc>
          <w:tcPr>
            <w:tcW w:w="2390" w:type="dxa"/>
          </w:tcPr>
          <w:p w:rsidR="00A15751" w:rsidRDefault="00A15751" w:rsidP="001E5D2C">
            <w:pPr>
              <w:rPr>
                <w:sz w:val="24"/>
                <w:szCs w:val="24"/>
              </w:rPr>
            </w:pPr>
          </w:p>
        </w:tc>
        <w:tc>
          <w:tcPr>
            <w:tcW w:w="2390" w:type="dxa"/>
          </w:tcPr>
          <w:p w:rsidR="00A15751" w:rsidRDefault="00A15751" w:rsidP="001E5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0.17</w:t>
            </w:r>
          </w:p>
        </w:tc>
        <w:tc>
          <w:tcPr>
            <w:tcW w:w="2390" w:type="dxa"/>
          </w:tcPr>
          <w:p w:rsidR="00A15751" w:rsidRDefault="00A15751" w:rsidP="001E5D2C">
            <w:pPr>
              <w:rPr>
                <w:sz w:val="24"/>
                <w:szCs w:val="24"/>
              </w:rPr>
            </w:pPr>
          </w:p>
        </w:tc>
      </w:tr>
      <w:tr w:rsidR="00A15751">
        <w:trPr>
          <w:trHeight w:val="465"/>
        </w:trPr>
        <w:tc>
          <w:tcPr>
            <w:tcW w:w="2390" w:type="dxa"/>
          </w:tcPr>
          <w:p w:rsidR="00A15751" w:rsidRDefault="00A15751" w:rsidP="00A15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Left wall (brick)</w:t>
            </w:r>
          </w:p>
        </w:tc>
        <w:tc>
          <w:tcPr>
            <w:tcW w:w="2390" w:type="dxa"/>
          </w:tcPr>
          <w:p w:rsidR="00A15751" w:rsidRDefault="00A15751" w:rsidP="001E5D2C">
            <w:pPr>
              <w:rPr>
                <w:sz w:val="24"/>
                <w:szCs w:val="24"/>
              </w:rPr>
            </w:pPr>
          </w:p>
        </w:tc>
        <w:tc>
          <w:tcPr>
            <w:tcW w:w="2390" w:type="dxa"/>
          </w:tcPr>
          <w:p w:rsidR="00A15751" w:rsidRDefault="00A15751" w:rsidP="001E5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</w:t>
            </w:r>
          </w:p>
        </w:tc>
        <w:tc>
          <w:tcPr>
            <w:tcW w:w="2390" w:type="dxa"/>
          </w:tcPr>
          <w:p w:rsidR="00A15751" w:rsidRDefault="00A15751" w:rsidP="001E5D2C">
            <w:pPr>
              <w:rPr>
                <w:sz w:val="24"/>
                <w:szCs w:val="24"/>
              </w:rPr>
            </w:pPr>
          </w:p>
        </w:tc>
      </w:tr>
      <w:tr w:rsidR="00A15751">
        <w:trPr>
          <w:trHeight w:val="490"/>
        </w:trPr>
        <w:tc>
          <w:tcPr>
            <w:tcW w:w="2390" w:type="dxa"/>
          </w:tcPr>
          <w:p w:rsidR="00A15751" w:rsidRDefault="00A15751" w:rsidP="00A15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Right wall (brick)</w:t>
            </w:r>
          </w:p>
        </w:tc>
        <w:tc>
          <w:tcPr>
            <w:tcW w:w="2390" w:type="dxa"/>
          </w:tcPr>
          <w:p w:rsidR="00A15751" w:rsidRDefault="00A15751" w:rsidP="001E5D2C">
            <w:pPr>
              <w:rPr>
                <w:sz w:val="24"/>
                <w:szCs w:val="24"/>
              </w:rPr>
            </w:pPr>
          </w:p>
        </w:tc>
        <w:tc>
          <w:tcPr>
            <w:tcW w:w="2390" w:type="dxa"/>
          </w:tcPr>
          <w:p w:rsidR="00A15751" w:rsidRDefault="00A15751" w:rsidP="001E5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</w:t>
            </w:r>
          </w:p>
        </w:tc>
        <w:tc>
          <w:tcPr>
            <w:tcW w:w="2390" w:type="dxa"/>
          </w:tcPr>
          <w:p w:rsidR="00A15751" w:rsidRDefault="00A15751" w:rsidP="001E5D2C">
            <w:pPr>
              <w:rPr>
                <w:sz w:val="24"/>
                <w:szCs w:val="24"/>
              </w:rPr>
            </w:pPr>
          </w:p>
        </w:tc>
      </w:tr>
      <w:tr w:rsidR="00A15751">
        <w:trPr>
          <w:trHeight w:val="465"/>
        </w:trPr>
        <w:tc>
          <w:tcPr>
            <w:tcW w:w="2390" w:type="dxa"/>
          </w:tcPr>
          <w:p w:rsidR="00A15751" w:rsidRDefault="00A15751" w:rsidP="001E5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Ceiling (acoustical board)</w:t>
            </w:r>
          </w:p>
        </w:tc>
        <w:tc>
          <w:tcPr>
            <w:tcW w:w="2390" w:type="dxa"/>
          </w:tcPr>
          <w:p w:rsidR="00A15751" w:rsidRDefault="00A15751" w:rsidP="001E5D2C">
            <w:pPr>
              <w:rPr>
                <w:sz w:val="24"/>
                <w:szCs w:val="24"/>
              </w:rPr>
            </w:pPr>
          </w:p>
        </w:tc>
        <w:tc>
          <w:tcPr>
            <w:tcW w:w="2390" w:type="dxa"/>
          </w:tcPr>
          <w:p w:rsidR="00A15751" w:rsidRDefault="00A15751" w:rsidP="001E5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0.99</w:t>
            </w:r>
          </w:p>
        </w:tc>
        <w:tc>
          <w:tcPr>
            <w:tcW w:w="2390" w:type="dxa"/>
          </w:tcPr>
          <w:p w:rsidR="00A15751" w:rsidRDefault="00A15751" w:rsidP="001E5D2C">
            <w:pPr>
              <w:rPr>
                <w:sz w:val="24"/>
                <w:szCs w:val="24"/>
              </w:rPr>
            </w:pPr>
          </w:p>
        </w:tc>
      </w:tr>
      <w:tr w:rsidR="00A15751">
        <w:trPr>
          <w:trHeight w:val="490"/>
        </w:trPr>
        <w:tc>
          <w:tcPr>
            <w:tcW w:w="2390" w:type="dxa"/>
          </w:tcPr>
          <w:p w:rsidR="00A15751" w:rsidRDefault="00A15751" w:rsidP="00A15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Floor (wood)</w:t>
            </w:r>
          </w:p>
        </w:tc>
        <w:tc>
          <w:tcPr>
            <w:tcW w:w="2390" w:type="dxa"/>
          </w:tcPr>
          <w:p w:rsidR="00A15751" w:rsidRDefault="00A15751" w:rsidP="001E5D2C">
            <w:pPr>
              <w:rPr>
                <w:sz w:val="24"/>
                <w:szCs w:val="24"/>
              </w:rPr>
            </w:pPr>
          </w:p>
        </w:tc>
        <w:tc>
          <w:tcPr>
            <w:tcW w:w="2390" w:type="dxa"/>
          </w:tcPr>
          <w:p w:rsidR="00A15751" w:rsidRDefault="00A15751" w:rsidP="001E5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0.10</w:t>
            </w:r>
          </w:p>
        </w:tc>
        <w:tc>
          <w:tcPr>
            <w:tcW w:w="2390" w:type="dxa"/>
          </w:tcPr>
          <w:p w:rsidR="00A15751" w:rsidRDefault="00A15751" w:rsidP="001E5D2C">
            <w:pPr>
              <w:rPr>
                <w:sz w:val="24"/>
                <w:szCs w:val="24"/>
              </w:rPr>
            </w:pPr>
          </w:p>
        </w:tc>
      </w:tr>
    </w:tbl>
    <w:p w:rsidR="00A15751" w:rsidRDefault="00A15751" w:rsidP="00A15751">
      <w:pPr>
        <w:rPr>
          <w:sz w:val="24"/>
          <w:szCs w:val="24"/>
        </w:rPr>
      </w:pPr>
    </w:p>
    <w:p w:rsidR="00A15751" w:rsidRDefault="00A15751" w:rsidP="00A15751">
      <w:pPr>
        <w:rPr>
          <w:sz w:val="24"/>
          <w:szCs w:val="24"/>
        </w:rPr>
      </w:pPr>
      <w:r>
        <w:rPr>
          <w:sz w:val="24"/>
          <w:szCs w:val="24"/>
        </w:rPr>
        <w:t>What is the total absorption area in sabins?</w:t>
      </w:r>
    </w:p>
    <w:p w:rsidR="00A15751" w:rsidRDefault="00A15751" w:rsidP="00A15751">
      <w:pPr>
        <w:rPr>
          <w:sz w:val="24"/>
          <w:szCs w:val="24"/>
        </w:rPr>
      </w:pPr>
    </w:p>
    <w:p w:rsidR="00A15751" w:rsidRDefault="00A15751" w:rsidP="00A15751">
      <w:pPr>
        <w:rPr>
          <w:sz w:val="24"/>
          <w:szCs w:val="24"/>
        </w:rPr>
      </w:pPr>
    </w:p>
    <w:p w:rsidR="00A15751" w:rsidRDefault="00A15751" w:rsidP="00A15751">
      <w:pPr>
        <w:rPr>
          <w:sz w:val="24"/>
          <w:szCs w:val="24"/>
        </w:rPr>
      </w:pPr>
      <w:r>
        <w:rPr>
          <w:sz w:val="24"/>
          <w:szCs w:val="24"/>
        </w:rPr>
        <w:t>What is the volume of the room?</w:t>
      </w:r>
    </w:p>
    <w:p w:rsidR="00A15751" w:rsidRDefault="00A15751" w:rsidP="00A15751">
      <w:pPr>
        <w:rPr>
          <w:sz w:val="24"/>
          <w:szCs w:val="24"/>
        </w:rPr>
      </w:pPr>
    </w:p>
    <w:p w:rsidR="00A15751" w:rsidRDefault="00A15751" w:rsidP="00A15751">
      <w:pPr>
        <w:rPr>
          <w:sz w:val="24"/>
          <w:szCs w:val="24"/>
        </w:rPr>
      </w:pPr>
    </w:p>
    <w:p w:rsidR="00A15751" w:rsidRPr="008655A7" w:rsidRDefault="00A15751" w:rsidP="0031752C">
      <w:pPr>
        <w:rPr>
          <w:sz w:val="24"/>
          <w:szCs w:val="24"/>
        </w:rPr>
      </w:pPr>
      <w:r>
        <w:rPr>
          <w:sz w:val="24"/>
          <w:szCs w:val="24"/>
        </w:rPr>
        <w:t>What is the reverberation time?  Please include the correct units for these last three questions.</w:t>
      </w:r>
    </w:p>
    <w:sectPr w:rsidR="00A15751" w:rsidRPr="008655A7" w:rsidSect="00517C6E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0836"/>
    <w:multiLevelType w:val="hybridMultilevel"/>
    <w:tmpl w:val="F1AAA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F579B"/>
    <w:multiLevelType w:val="hybridMultilevel"/>
    <w:tmpl w:val="FCA4A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7192A"/>
    <w:multiLevelType w:val="hybridMultilevel"/>
    <w:tmpl w:val="BB122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A54FD"/>
    <w:multiLevelType w:val="hybridMultilevel"/>
    <w:tmpl w:val="A0428100"/>
    <w:lvl w:ilvl="0" w:tplc="DC7AACFA"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EE5F64"/>
    <w:rsid w:val="000D39D7"/>
    <w:rsid w:val="0031752C"/>
    <w:rsid w:val="003B4CF2"/>
    <w:rsid w:val="004316CA"/>
    <w:rsid w:val="00517C6E"/>
    <w:rsid w:val="00684F76"/>
    <w:rsid w:val="007F03C2"/>
    <w:rsid w:val="008433F8"/>
    <w:rsid w:val="008655A7"/>
    <w:rsid w:val="00980F6A"/>
    <w:rsid w:val="00A04D21"/>
    <w:rsid w:val="00A15751"/>
    <w:rsid w:val="00B03108"/>
    <w:rsid w:val="00B87813"/>
    <w:rsid w:val="00C31E29"/>
    <w:rsid w:val="00DA1C9A"/>
    <w:rsid w:val="00DB707A"/>
    <w:rsid w:val="00EE5F64"/>
    <w:rsid w:val="00F84EC6"/>
  </w:rsids>
  <m:mathPr>
    <m:mathFont m:val="Garamon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C6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F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5F64"/>
    <w:pPr>
      <w:ind w:left="720"/>
      <w:contextualSpacing/>
    </w:pPr>
  </w:style>
  <w:style w:type="table" w:styleId="TableGrid">
    <w:name w:val="Table Grid"/>
    <w:basedOn w:val="TableNormal"/>
    <w:uiPriority w:val="59"/>
    <w:rsid w:val="00EE5F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1373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 Chicago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McCaskey</dc:creator>
  <cp:keywords/>
  <dc:description/>
  <cp:lastModifiedBy>Dan MacIsaac</cp:lastModifiedBy>
  <cp:revision>2</cp:revision>
  <cp:lastPrinted>2010-09-28T14:32:00Z</cp:lastPrinted>
  <dcterms:created xsi:type="dcterms:W3CDTF">2012-12-08T16:49:00Z</dcterms:created>
  <dcterms:modified xsi:type="dcterms:W3CDTF">2012-12-08T16:49:00Z</dcterms:modified>
</cp:coreProperties>
</file>